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4A577E" w14:textId="77777777" w:rsidR="00147BDE" w:rsidRDefault="00147BDE">
      <w:pPr>
        <w:rPr>
          <w:rFonts w:ascii="Calibri" w:hAnsi="Calibri"/>
        </w:rPr>
      </w:pPr>
      <w:bookmarkStart w:id="0" w:name="_GoBack"/>
      <w:bookmarkEnd w:id="0"/>
    </w:p>
    <w:tbl>
      <w:tblPr>
        <w:tblW w:w="1181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4261"/>
        <w:gridCol w:w="212"/>
        <w:gridCol w:w="63"/>
        <w:gridCol w:w="861"/>
        <w:gridCol w:w="1906"/>
        <w:gridCol w:w="982"/>
        <w:gridCol w:w="1268"/>
        <w:gridCol w:w="1319"/>
        <w:gridCol w:w="240"/>
      </w:tblGrid>
      <w:tr w:rsidR="00147BDE" w14:paraId="48BAA584" w14:textId="77777777">
        <w:trPr>
          <w:gridAfter w:val="1"/>
          <w:wAfter w:w="240" w:type="dxa"/>
        </w:trPr>
        <w:tc>
          <w:tcPr>
            <w:tcW w:w="4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B7495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 w:cs="Georgia"/>
                <w:b/>
                <w:sz w:val="28"/>
              </w:rPr>
            </w:pPr>
            <w:r>
              <w:rPr>
                <w:noProof/>
                <w:lang w:eastAsia="pt-BR"/>
              </w:rPr>
              <w:drawing>
                <wp:inline distT="0" distB="0" distL="0" distR="0" wp14:anchorId="7F2679FF" wp14:editId="02232C11">
                  <wp:extent cx="619125" cy="8096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-117" t="-89" r="-117" b="-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462FB" w14:textId="77777777" w:rsidR="00147BDE" w:rsidRDefault="005416A7">
            <w:pPr>
              <w:widowControl w:val="0"/>
              <w:jc w:val="center"/>
              <w:rPr>
                <w:rFonts w:ascii="Calibri" w:hAnsi="Calibri" w:cs="Georgia"/>
                <w:b/>
                <w:sz w:val="28"/>
              </w:rPr>
            </w:pPr>
            <w:r>
              <w:rPr>
                <w:rFonts w:ascii="Calibri" w:hAnsi="Calibri" w:cs="Georgia"/>
                <w:b/>
                <w:sz w:val="28"/>
              </w:rPr>
              <w:t>CÂMARA MUNICIPAL DE GUARAPARI</w:t>
            </w:r>
          </w:p>
        </w:tc>
        <w:tc>
          <w:tcPr>
            <w:tcW w:w="66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5EB8F" w14:textId="77777777" w:rsidR="00147BDE" w:rsidRDefault="005416A7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Calibri" w:hAnsi="Calibri"/>
              </w:rPr>
            </w:pPr>
            <w:r>
              <w:rPr>
                <w:rFonts w:ascii="Calibri" w:hAnsi="Calibri" w:cs="Georgia"/>
                <w:b/>
                <w:i/>
                <w:sz w:val="48"/>
                <w:szCs w:val="48"/>
              </w:rPr>
              <w:t>COTAÇÃO DE PREÇOS</w:t>
            </w:r>
          </w:p>
        </w:tc>
      </w:tr>
      <w:tr w:rsidR="00147BDE" w14:paraId="0AFDF689" w14:textId="77777777">
        <w:trPr>
          <w:gridAfter w:val="1"/>
          <w:wAfter w:w="240" w:type="dxa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6C9E42" w14:textId="77777777" w:rsidR="00147BDE" w:rsidRDefault="005416A7">
            <w:pPr>
              <w:pStyle w:val="Cabealho"/>
              <w:widowControl w:val="0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ÓRGÃO SOLICITANTE:</w:t>
            </w:r>
            <w:r>
              <w:rPr>
                <w:rFonts w:ascii="Calibri" w:hAnsi="Calibri" w:cs="Tahoma"/>
                <w:sz w:val="24"/>
                <w:szCs w:val="24"/>
              </w:rPr>
              <w:t xml:space="preserve"> CÂMARA MUNICIPAL DE GUARAPARI – ESTADO DO ESPÍRITO SANTO</w:t>
            </w:r>
          </w:p>
          <w:p w14:paraId="510013A1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 w:cs="Tahoma"/>
                <w:sz w:val="24"/>
                <w:szCs w:val="24"/>
              </w:rPr>
              <w:t>RUA GETÚLIO VARGAS, N° 299 – CENTRO – CEP: 29.200-180</w:t>
            </w:r>
          </w:p>
        </w:tc>
      </w:tr>
      <w:tr w:rsidR="00147BDE" w14:paraId="10088AE3" w14:textId="77777777">
        <w:trPr>
          <w:gridAfter w:val="1"/>
          <w:wAfter w:w="240" w:type="dxa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E7A096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CNPJ:</w:t>
            </w:r>
            <w:r>
              <w:rPr>
                <w:rFonts w:ascii="Calibri" w:hAnsi="Calibri" w:cs="Tahoma"/>
                <w:sz w:val="24"/>
                <w:szCs w:val="24"/>
              </w:rPr>
              <w:t xml:space="preserve"> 27.467.844/0001-01</w:t>
            </w:r>
          </w:p>
        </w:tc>
      </w:tr>
      <w:tr w:rsidR="00147BDE" w14:paraId="479025B4" w14:textId="77777777">
        <w:trPr>
          <w:gridAfter w:val="1"/>
          <w:wAfter w:w="240" w:type="dxa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C4EBA0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RESPONSAVEL PELO PEDIDO</w:t>
            </w:r>
            <w:r>
              <w:rPr>
                <w:rFonts w:ascii="Calibri" w:hAnsi="Calibri" w:cs="Tahoma"/>
                <w:sz w:val="24"/>
                <w:szCs w:val="24"/>
              </w:rPr>
              <w:t>: DIVISÃO DE COMPRAS, CONTRATOS E CONVÊNIOS</w:t>
            </w:r>
          </w:p>
        </w:tc>
      </w:tr>
      <w:tr w:rsidR="00147BDE" w14:paraId="1646B52A" w14:textId="77777777">
        <w:trPr>
          <w:gridAfter w:val="1"/>
          <w:wAfter w:w="240" w:type="dxa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03364C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8"/>
                <w:szCs w:val="28"/>
                <w:lang w:eastAsia="pt-BR"/>
              </w:rPr>
            </w:pPr>
            <w:r>
              <w:rPr>
                <w:rFonts w:ascii="Calibri" w:hAnsi="Calibri" w:cs="Tahoma"/>
                <w:b/>
                <w:sz w:val="28"/>
                <w:szCs w:val="28"/>
              </w:rPr>
              <w:t>DADOS DO FORNECEDOR</w:t>
            </w:r>
          </w:p>
        </w:tc>
      </w:tr>
      <w:tr w:rsidR="00147BDE" w14:paraId="7EBA70DC" w14:textId="77777777">
        <w:trPr>
          <w:gridAfter w:val="1"/>
          <w:wAfter w:w="240" w:type="dxa"/>
          <w:trHeight w:val="397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0BE8A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147BDE" w14:paraId="010A27E6" w14:textId="77777777">
        <w:trPr>
          <w:gridAfter w:val="1"/>
          <w:wAfter w:w="240" w:type="dxa"/>
          <w:trHeight w:val="397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89D5F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147BDE" w14:paraId="616DC413" w14:textId="77777777">
        <w:trPr>
          <w:gridAfter w:val="1"/>
          <w:wAfter w:w="240" w:type="dxa"/>
          <w:trHeight w:val="397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9429F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147BDE" w14:paraId="6E18FBB6" w14:textId="77777777">
        <w:trPr>
          <w:gridAfter w:val="1"/>
          <w:wAfter w:w="240" w:type="dxa"/>
          <w:trHeight w:val="397"/>
        </w:trPr>
        <w:tc>
          <w:tcPr>
            <w:tcW w:w="5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7EB16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3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29133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147BDE" w14:paraId="1B750338" w14:textId="77777777">
        <w:trPr>
          <w:gridAfter w:val="1"/>
          <w:wAfter w:w="240" w:type="dxa"/>
          <w:trHeight w:val="397"/>
        </w:trPr>
        <w:tc>
          <w:tcPr>
            <w:tcW w:w="5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D5912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3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EED5F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147BDE" w14:paraId="150EF0EE" w14:textId="77777777">
        <w:trPr>
          <w:gridAfter w:val="1"/>
          <w:wAfter w:w="240" w:type="dxa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94D8A" w14:textId="77777777" w:rsidR="00147BDE" w:rsidRDefault="005416A7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="Calibri" w:hAnsi="Calibri"/>
                <w:bCs/>
                <w:sz w:val="24"/>
                <w:szCs w:val="24"/>
                <w:lang w:eastAsia="pt-BR"/>
              </w:rPr>
              <w:t xml:space="preserve"> ,</w:t>
            </w:r>
            <w:r>
              <w:rPr>
                <w:rFonts w:ascii="Calibri" w:hAnsi="Calibr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="Calibri" w:hAnsi="Calibr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="Calibri" w:hAnsi="Calibr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14:paraId="46F08AF0" w14:textId="77777777" w:rsidR="00147BDE" w:rsidRDefault="005416A7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  <w:lang w:eastAsia="pt-BR"/>
              </w:rPr>
              <w:t>(27) 3361-1715 – (27) 3361-1730</w:t>
            </w:r>
          </w:p>
        </w:tc>
      </w:tr>
      <w:tr w:rsidR="00147BDE" w14:paraId="4D82F36E" w14:textId="77777777">
        <w:trPr>
          <w:gridAfter w:val="1"/>
          <w:wAfter w:w="240" w:type="dxa"/>
          <w:trHeight w:val="371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3DA8D5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8"/>
                <w:szCs w:val="28"/>
                <w:lang w:eastAsia="pt-BR"/>
              </w:rPr>
            </w:pPr>
            <w:r>
              <w:rPr>
                <w:rFonts w:ascii="Calibri" w:hAnsi="Calibri" w:cs="Tahoma"/>
                <w:b/>
                <w:sz w:val="28"/>
                <w:szCs w:val="28"/>
              </w:rPr>
              <w:t>Descrição do Material/Serviços</w:t>
            </w:r>
          </w:p>
        </w:tc>
      </w:tr>
      <w:tr w:rsidR="00147BDE" w14:paraId="2B4E89F0" w14:textId="77777777">
        <w:trPr>
          <w:gridAfter w:val="1"/>
          <w:wAfter w:w="240" w:type="dxa"/>
          <w:trHeight w:val="245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1AD23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Item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1BD9F4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Descrição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52EFF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Uni.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8BFCF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Quant.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933381" w14:textId="77777777" w:rsidR="00147BDE" w:rsidRDefault="005416A7">
            <w:pPr>
              <w:pStyle w:val="Cabealho"/>
              <w:widowControl w:val="0"/>
              <w:jc w:val="both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Valor Unit.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BA465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Valor Total</w:t>
            </w:r>
          </w:p>
        </w:tc>
      </w:tr>
      <w:tr w:rsidR="00147BDE" w14:paraId="53B137AD" w14:textId="77777777">
        <w:trPr>
          <w:gridAfter w:val="1"/>
          <w:wAfter w:w="240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E8E75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01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685E80" w14:textId="77777777" w:rsidR="005416A7" w:rsidRDefault="005416A7" w:rsidP="005416A7">
            <w:pPr>
              <w:jc w:val="both"/>
              <w:rPr>
                <w:rFonts w:ascii="Segoe UI" w:eastAsia="Calibri" w:hAnsi="Segoe UI" w:cs="Segoe UI"/>
                <w:bCs/>
                <w:lang w:val="pt-PT"/>
              </w:rPr>
            </w:pPr>
          </w:p>
          <w:p w14:paraId="6D7CBC7C" w14:textId="67E940D0" w:rsidR="005416A7" w:rsidRDefault="005416A7" w:rsidP="005416A7">
            <w:pPr>
              <w:jc w:val="both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Segoe UI" w:eastAsia="Calibri" w:hAnsi="Segoe UI" w:cs="Segoe UI"/>
                <w:bCs/>
                <w:lang w:val="pt-PT"/>
              </w:rPr>
              <w:t>Placa Interface Digital E1 para Central PABX, compatível com modelo Impacta 68 Intelbras, padrão físico de conexão mini-BNC</w:t>
            </w:r>
          </w:p>
          <w:p w14:paraId="6557DD33" w14:textId="68659FC4" w:rsidR="00147BDE" w:rsidRDefault="00147BDE">
            <w:pPr>
              <w:widowControl w:val="0"/>
              <w:spacing w:line="276" w:lineRule="auto"/>
              <w:jc w:val="both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DECFA" w14:textId="01EC6A55" w:rsidR="00147BDE" w:rsidRDefault="005416A7">
            <w:pPr>
              <w:keepNext/>
              <w:widowControl w:val="0"/>
              <w:shd w:val="clear" w:color="auto" w:fill="FFFFFF"/>
              <w:spacing w:line="276" w:lineRule="auto"/>
              <w:ind w:leftChars="100" w:left="200"/>
              <w:jc w:val="center"/>
              <w:outlineLvl w:val="0"/>
              <w:rPr>
                <w:rFonts w:ascii="Arial" w:hAnsi="Arial" w:cs="Arial"/>
                <w:b/>
                <w:bCs/>
                <w:color w:val="000000"/>
                <w:kern w:val="2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2"/>
                <w:shd w:val="clear" w:color="auto" w:fill="FFFFFF"/>
              </w:rPr>
              <w:t>UN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931E6" w14:textId="5D6078A7" w:rsidR="00147BDE" w:rsidRDefault="005416A7">
            <w:pPr>
              <w:widowControl w:val="0"/>
              <w:spacing w:line="276" w:lineRule="auto"/>
              <w:jc w:val="center"/>
              <w:rPr>
                <w:rFonts w:ascii="Arial" w:eastAsia="Batang;바탕" w:hAnsi="Arial" w:cs="Arial"/>
                <w:b/>
                <w:bCs/>
              </w:rPr>
            </w:pPr>
            <w:r>
              <w:rPr>
                <w:rFonts w:ascii="Arial" w:eastAsia="Batang;바탕" w:hAnsi="Arial" w:cs="Arial"/>
                <w:b/>
                <w:bCs/>
              </w:rPr>
              <w:t>1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C20CA" w14:textId="77777777" w:rsidR="00147BDE" w:rsidRDefault="00147BDE">
            <w:pPr>
              <w:pStyle w:val="Cabealho"/>
              <w:widowControl w:val="0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2D63A" w14:textId="77777777" w:rsidR="00147BDE" w:rsidRDefault="00147BDE">
            <w:pPr>
              <w:pStyle w:val="Cabealho"/>
              <w:widowControl w:val="0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</w:p>
        </w:tc>
      </w:tr>
      <w:tr w:rsidR="005416A7" w14:paraId="41ABF4BC" w14:textId="77777777">
        <w:trPr>
          <w:gridAfter w:val="1"/>
          <w:wAfter w:w="240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7FE5E" w14:textId="1F824CB3" w:rsidR="005416A7" w:rsidRDefault="005416A7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02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6A5FC8" w14:textId="77777777" w:rsidR="005416A7" w:rsidRDefault="005416A7">
            <w:pPr>
              <w:jc w:val="both"/>
              <w:rPr>
                <w:rFonts w:ascii="Segoe UI" w:eastAsia="Calibri" w:hAnsi="Segoe UI" w:cs="Segoe UI"/>
                <w:bCs/>
                <w:lang w:val="pt-PT"/>
              </w:rPr>
            </w:pPr>
          </w:p>
          <w:p w14:paraId="27C0B2C6" w14:textId="269710C0" w:rsidR="005416A7" w:rsidRDefault="005416A7">
            <w:pPr>
              <w:jc w:val="both"/>
              <w:rPr>
                <w:rFonts w:ascii="Segoe UI" w:eastAsia="Calibri" w:hAnsi="Segoe UI" w:cs="Segoe UI"/>
                <w:bCs/>
                <w:lang w:val="pt-PT"/>
              </w:rPr>
            </w:pPr>
            <w:r>
              <w:rPr>
                <w:rFonts w:ascii="Segoe UI" w:eastAsia="Calibri" w:hAnsi="Segoe UI" w:cs="Segoe UI"/>
                <w:bCs/>
                <w:lang w:val="pt-PT"/>
              </w:rPr>
              <w:t>Placa Interface Digital E1 para Central PABX, compatível com modelo Impacta 68i Intelbras, padrão físico de conexão mini-BNC.</w:t>
            </w:r>
          </w:p>
          <w:p w14:paraId="44962030" w14:textId="6882309A" w:rsidR="005416A7" w:rsidRDefault="005416A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D9938" w14:textId="05EDA732" w:rsidR="005416A7" w:rsidRDefault="005416A7">
            <w:pPr>
              <w:keepNext/>
              <w:widowControl w:val="0"/>
              <w:shd w:val="clear" w:color="auto" w:fill="FFFFFF"/>
              <w:spacing w:line="276" w:lineRule="auto"/>
              <w:ind w:leftChars="100" w:left="200"/>
              <w:jc w:val="center"/>
              <w:outlineLvl w:val="0"/>
              <w:rPr>
                <w:rFonts w:ascii="Arial" w:hAnsi="Arial" w:cs="Arial"/>
                <w:b/>
                <w:bCs/>
                <w:color w:val="000000"/>
                <w:kern w:val="2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2"/>
                <w:shd w:val="clear" w:color="auto" w:fill="FFFFFF"/>
              </w:rPr>
              <w:t>UN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BD3A1" w14:textId="0933E26A" w:rsidR="005416A7" w:rsidRDefault="005416A7">
            <w:pPr>
              <w:widowControl w:val="0"/>
              <w:spacing w:line="276" w:lineRule="auto"/>
              <w:jc w:val="center"/>
              <w:rPr>
                <w:rFonts w:ascii="Arial" w:eastAsia="Batang;바탕" w:hAnsi="Arial" w:cs="Arial"/>
                <w:b/>
                <w:bCs/>
              </w:rPr>
            </w:pPr>
            <w:r>
              <w:rPr>
                <w:rFonts w:ascii="Arial" w:eastAsia="Batang;바탕" w:hAnsi="Arial" w:cs="Arial"/>
                <w:b/>
                <w:bCs/>
              </w:rPr>
              <w:t>1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2C2F8" w14:textId="77777777" w:rsidR="005416A7" w:rsidRDefault="005416A7">
            <w:pPr>
              <w:pStyle w:val="Cabealho"/>
              <w:widowControl w:val="0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E8B1E" w14:textId="77777777" w:rsidR="005416A7" w:rsidRDefault="005416A7">
            <w:pPr>
              <w:pStyle w:val="Cabealho"/>
              <w:widowControl w:val="0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</w:p>
        </w:tc>
      </w:tr>
      <w:tr w:rsidR="00147BDE" w14:paraId="3585743B" w14:textId="77777777"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4A185" w14:textId="76BEE182" w:rsidR="00147BDE" w:rsidRDefault="005416A7">
            <w:pPr>
              <w:pStyle w:val="Cabealho"/>
              <w:widowControl w:val="0"/>
              <w:jc w:val="center"/>
              <w:rPr>
                <w:rFonts w:ascii="Calibri" w:hAnsi="Calibri" w:cs="Arial"/>
                <w:b/>
                <w:sz w:val="24"/>
              </w:rPr>
            </w:pPr>
            <w:r>
              <w:rPr>
                <w:rFonts w:ascii="Calibri" w:hAnsi="Calibri" w:cs="Arial"/>
                <w:b/>
                <w:sz w:val="24"/>
              </w:rPr>
              <w:t xml:space="preserve">                                                                                                                                          TOTAL GERAL: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5150D" w14:textId="77777777" w:rsidR="00147BDE" w:rsidRDefault="00147BDE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147BDE" w14:paraId="5298C175" w14:textId="77777777">
        <w:trPr>
          <w:gridAfter w:val="1"/>
          <w:wAfter w:w="240" w:type="dxa"/>
        </w:trPr>
        <w:tc>
          <w:tcPr>
            <w:tcW w:w="115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8D379" w14:textId="77777777" w:rsidR="00147BDE" w:rsidRDefault="005416A7">
            <w:pPr>
              <w:pStyle w:val="Cabealho"/>
              <w:widowControl w:val="0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VALIDADE DA PROPOSTA:</w:t>
            </w:r>
          </w:p>
          <w:p w14:paraId="4265B335" w14:textId="77777777" w:rsidR="00147BDE" w:rsidRDefault="00147BDE">
            <w:pPr>
              <w:pStyle w:val="Cabealho"/>
              <w:widowControl w:val="0"/>
              <w:rPr>
                <w:rFonts w:ascii="Calibri" w:hAnsi="Calibri" w:cs="Tahoma"/>
                <w:b/>
                <w:sz w:val="22"/>
                <w:szCs w:val="22"/>
              </w:rPr>
            </w:pPr>
          </w:p>
        </w:tc>
      </w:tr>
      <w:tr w:rsidR="00147BDE" w14:paraId="1103E31A" w14:textId="77777777">
        <w:trPr>
          <w:gridAfter w:val="1"/>
          <w:wAfter w:w="240" w:type="dxa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42911A" w14:textId="77777777" w:rsidR="00147BDE" w:rsidRDefault="005416A7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</w:rPr>
              <w:t>Local para carimbo do CNPJ do fornecedor:</w:t>
            </w:r>
          </w:p>
        </w:tc>
        <w:tc>
          <w:tcPr>
            <w:tcW w:w="63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565FE" w14:textId="77777777" w:rsidR="00147BDE" w:rsidRDefault="005416A7">
            <w:pPr>
              <w:widowControl w:val="0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Nome legível do responsável pela cotação:</w:t>
            </w:r>
          </w:p>
          <w:p w14:paraId="44E6890E" w14:textId="77777777" w:rsidR="00147BDE" w:rsidRDefault="00147BDE">
            <w:pPr>
              <w:widowControl w:val="0"/>
              <w:jc w:val="center"/>
              <w:rPr>
                <w:rFonts w:ascii="Calibri" w:hAnsi="Calibri" w:cs="Tahoma"/>
                <w:b/>
                <w:sz w:val="22"/>
              </w:rPr>
            </w:pPr>
          </w:p>
          <w:p w14:paraId="5B24B860" w14:textId="77777777" w:rsidR="00147BDE" w:rsidRDefault="005416A7">
            <w:pPr>
              <w:widowControl w:val="0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_____________________________________</w:t>
            </w:r>
          </w:p>
          <w:p w14:paraId="2AC20FFF" w14:textId="77777777" w:rsidR="00147BDE" w:rsidRDefault="00147BDE">
            <w:pPr>
              <w:widowControl w:val="0"/>
              <w:jc w:val="center"/>
              <w:rPr>
                <w:rFonts w:ascii="Calibri" w:hAnsi="Calibri" w:cs="Tahoma"/>
                <w:b/>
                <w:sz w:val="22"/>
              </w:rPr>
            </w:pPr>
          </w:p>
          <w:p w14:paraId="71EC6A4C" w14:textId="77777777" w:rsidR="00147BDE" w:rsidRDefault="005416A7">
            <w:pPr>
              <w:widowControl w:val="0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Data: ______/______/______</w:t>
            </w:r>
          </w:p>
          <w:p w14:paraId="15B6DC73" w14:textId="77777777" w:rsidR="00147BDE" w:rsidRDefault="00147BDE">
            <w:pPr>
              <w:widowControl w:val="0"/>
              <w:jc w:val="center"/>
              <w:rPr>
                <w:rFonts w:ascii="Calibri" w:hAnsi="Calibri" w:cs="Tahoma"/>
                <w:b/>
                <w:sz w:val="22"/>
              </w:rPr>
            </w:pPr>
          </w:p>
          <w:p w14:paraId="2333DE8D" w14:textId="77777777" w:rsidR="00147BDE" w:rsidRDefault="005416A7">
            <w:pPr>
              <w:widowControl w:val="0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_____________________________________</w:t>
            </w:r>
          </w:p>
          <w:p w14:paraId="17ED9899" w14:textId="77777777" w:rsidR="00147BDE" w:rsidRDefault="005416A7">
            <w:pPr>
              <w:widowControl w:val="0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Assinatura do Responsável</w:t>
            </w:r>
          </w:p>
        </w:tc>
      </w:tr>
    </w:tbl>
    <w:p w14:paraId="5D2C14CA" w14:textId="77777777" w:rsidR="00147BDE" w:rsidRDefault="00147BDE">
      <w:pPr>
        <w:rPr>
          <w:rFonts w:ascii="Calibri" w:hAnsi="Calibri"/>
        </w:rPr>
      </w:pPr>
    </w:p>
    <w:sectPr w:rsidR="00147BDE">
      <w:pgSz w:w="11906" w:h="16838"/>
      <w:pgMar w:top="567" w:right="311" w:bottom="567" w:left="315" w:header="0" w:footer="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23DDC5" w14:textId="77777777" w:rsidR="00ED674B" w:rsidRDefault="00ED674B">
      <w:r>
        <w:separator/>
      </w:r>
    </w:p>
  </w:endnote>
  <w:endnote w:type="continuationSeparator" w:id="0">
    <w:p w14:paraId="7B652A05" w14:textId="77777777" w:rsidR="00ED674B" w:rsidRDefault="00ED6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;바탕">
    <w:altName w:val="Liberation Mono"/>
    <w:charset w:val="8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A78B48" w14:textId="77777777" w:rsidR="00ED674B" w:rsidRDefault="00ED674B">
      <w:r>
        <w:separator/>
      </w:r>
    </w:p>
  </w:footnote>
  <w:footnote w:type="continuationSeparator" w:id="0">
    <w:p w14:paraId="628AA6C3" w14:textId="77777777" w:rsidR="00ED674B" w:rsidRDefault="00ED67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F092B84"/>
    <w:multiLevelType w:val="multilevel"/>
    <w:tmpl w:val="CF092B84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none"/>
      <w:pStyle w:val="Ttulo1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BDE"/>
    <w:rsid w:val="00147BDE"/>
    <w:rsid w:val="005416A7"/>
    <w:rsid w:val="0073593A"/>
    <w:rsid w:val="00ED674B"/>
    <w:rsid w:val="1E9A157E"/>
    <w:rsid w:val="37C642FF"/>
    <w:rsid w:val="4B1D0835"/>
    <w:rsid w:val="4E7C592D"/>
    <w:rsid w:val="6374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736B2"/>
  <w15:docId w15:val="{309EA8B6-BCD3-496A-A87C-96237D64B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Corpodetexto"/>
    <w:rPr>
      <w:rFonts w:cs="Arial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Cabealho1Carcter">
    <w:name w:val="Cabeçalho 1 Carácter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rPr>
      <w:color w:val="0000FF"/>
      <w:u w:val="single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Default">
    <w:name w:val="Default"/>
    <w:qFormat/>
    <w:pPr>
      <w:suppressAutoHyphens/>
    </w:pPr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A65222-F6A8-43B0-8D34-C411E6B3B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Estágio</dc:creator>
  <cp:lastModifiedBy>DIRETOTIA</cp:lastModifiedBy>
  <cp:revision>2</cp:revision>
  <cp:lastPrinted>2024-02-09T13:00:00Z</cp:lastPrinted>
  <dcterms:created xsi:type="dcterms:W3CDTF">2024-02-28T12:15:00Z</dcterms:created>
  <dcterms:modified xsi:type="dcterms:W3CDTF">2024-02-28T12:15:00Z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1046-11.2.0.11254</vt:lpwstr>
  </property>
  <property fmtid="{D5CDD505-2E9C-101B-9397-08002B2CF9AE}" pid="3" name="ICV">
    <vt:lpwstr>BB5FC5EA0227409298AA8D05D7A34D6C</vt:lpwstr>
  </property>
</Properties>
</file>