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3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473"/>
        <w:gridCol w:w="801"/>
        <w:gridCol w:w="567"/>
        <w:gridCol w:w="821"/>
        <w:gridCol w:w="173"/>
        <w:gridCol w:w="680"/>
        <w:gridCol w:w="1276"/>
        <w:gridCol w:w="1273"/>
      </w:tblGrid>
      <w:tr w:rsidR="00EE404B" w:rsidTr="00626670">
        <w:tc>
          <w:tcPr>
            <w:tcW w:w="7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51660800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F848B1"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</w:t>
            </w: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CÂMARA MUNICIPAL DE GUARAPARI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404B" w:rsidTr="00626670">
        <w:trPr>
          <w:trHeight w:val="397"/>
        </w:trPr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404B" w:rsidTr="00626670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55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404B" w:rsidTr="00626670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55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404B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EE404B" w:rsidRDefault="0041430A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EE404B" w:rsidRPr="00626670" w:rsidTr="00626670">
        <w:tc>
          <w:tcPr>
            <w:tcW w:w="1077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  <w:lang w:eastAsia="pt-BR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 xml:space="preserve">Descrição do Material/Serviços </w:t>
            </w:r>
          </w:p>
        </w:tc>
      </w:tr>
      <w:tr w:rsidR="00EE404B" w:rsidRPr="00626670" w:rsidTr="006266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Item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Descrição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Uni.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Valor Unit.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Cs w:val="22"/>
              </w:rPr>
            </w:pPr>
            <w:r w:rsidRPr="00626670">
              <w:rPr>
                <w:rFonts w:ascii="Segoe UI" w:hAnsi="Segoe UI" w:cs="Segoe UI"/>
                <w:b/>
                <w:szCs w:val="22"/>
              </w:rPr>
              <w:t>Valor Total</w:t>
            </w:r>
          </w:p>
        </w:tc>
      </w:tr>
      <w:tr w:rsidR="00EE404B" w:rsidTr="00626670">
        <w:trPr>
          <w:trHeight w:val="941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01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 xml:space="preserve">SERVIÇO </w:t>
            </w:r>
            <w:r w:rsidR="002A7DC2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DE</w:t>
            </w: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 xml:space="preserve"> COFFEE BREAK/COQUETEL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E</w:t>
            </w: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VENTO</w:t>
            </w:r>
            <w:r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 xml:space="preserve"> DE </w:t>
            </w: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GRANDE PORTE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/>
              </w:rPr>
              <w:t>, COM FORNECIMENTO DE CARDÁPIO COMPLETO, INCLUINDO PREPARO</w:t>
            </w:r>
            <w:r w:rsidR="00D70410">
              <w:rPr>
                <w:rFonts w:ascii="Segoe UI" w:eastAsia="Arial" w:hAnsi="Segoe UI" w:cs="Segoe UI"/>
                <w:color w:val="000000"/>
                <w:szCs w:val="18"/>
                <w:lang w:val="pt-PT"/>
              </w:rPr>
              <w:t xml:space="preserve"> E 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/>
              </w:rPr>
              <w:t>ENTREGA</w:t>
            </w:r>
            <w:r w:rsidR="00D70410">
              <w:rPr>
                <w:rFonts w:ascii="Segoe UI" w:eastAsia="Arial" w:hAnsi="Segoe UI" w:cs="Segoe UI"/>
                <w:color w:val="000000"/>
                <w:szCs w:val="18"/>
                <w:lang w:val="pt-PT"/>
              </w:rPr>
              <w:t>.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/>
              </w:rPr>
            </w:pPr>
            <w:r w:rsidRPr="00626670"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/>
              </w:rPr>
              <w:t xml:space="preserve">DIMENSIONADO PARA ATENDER 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center"/>
              <w:rPr>
                <w:rFonts w:ascii="Segoe UI" w:hAnsi="Segoe UI" w:cs="Segoe UI"/>
                <w:bCs/>
                <w:szCs w:val="18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u w:val="single"/>
                <w:lang w:val="pt-PT"/>
              </w:rPr>
              <w:t>400 (QUATROCENTOS) PARTICIPANTES (CADA EVENTO)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b/>
                <w:szCs w:val="18"/>
                <w:lang w:val="pt-PT"/>
              </w:rPr>
              <w:t>CARDÁPIO:</w:t>
            </w:r>
            <w:r w:rsidRPr="00626670">
              <w:rPr>
                <w:rFonts w:ascii="Segoe UI" w:hAnsi="Segoe UI" w:cs="Segoe UI"/>
                <w:szCs w:val="18"/>
                <w:lang w:val="pt-PT"/>
              </w:rPr>
              <w:t xml:space="preserve"> 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04 (quatro) Tipos de Salgados Fritos;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04 (quatro) Tipos de Salgados Assados;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02 (dois) Tipos de Mini Croissant salgado (recheados de frango e carne);</w:t>
            </w:r>
          </w:p>
          <w:p w:rsidR="00626670" w:rsidRPr="00626670" w:rsidRDefault="00626670" w:rsidP="00626670">
            <w:pPr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03 (três) Tipos de Antepasto servidos no míni pão sírio;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Minisanduíche em pão briochinho recheados com: queijo, peito de peru, alface e tomate;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Mesa de frios (salaminho, presunto e queijo);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Salada de frutas servidas em taças de vidro;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 xml:space="preserve">02 tipos de Refrigerante Normal/Diet (coca-cola e guaraná); 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>02 tipos de suco natural da fruta (maracujá, goiaba ou uva);</w:t>
            </w:r>
          </w:p>
          <w:p w:rsidR="00626670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/>
              </w:rPr>
              <w:t xml:space="preserve">Água Mineral; </w:t>
            </w:r>
          </w:p>
          <w:p w:rsidR="00EE404B" w:rsidRPr="0062667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bCs/>
                <w:color w:val="000000"/>
                <w:szCs w:val="18"/>
                <w:highlight w:val="yellow"/>
                <w:u w:val="single"/>
              </w:rPr>
            </w:pPr>
            <w:r w:rsidRPr="00D70410">
              <w:rPr>
                <w:rFonts w:ascii="Segoe UI" w:hAnsi="Segoe UI" w:cs="Segoe UI"/>
                <w:iCs/>
                <w:szCs w:val="18"/>
                <w:u w:val="single"/>
                <w:lang w:val="pt-PT"/>
              </w:rPr>
              <w:t>A apresentação do buffet deve incluir toalhas para as mesas, jarras e taças de vidro, talheres, guardanapos de papel liso e copos descartáveis (transparentes 200 ml) de primeira qualidade, garçons e todos os outros itens necessários para a perfeita execução dos serviços</w:t>
            </w:r>
            <w:r w:rsidRPr="00626670">
              <w:rPr>
                <w:rFonts w:ascii="Segoe UI" w:hAnsi="Segoe UI" w:cs="Segoe UI"/>
                <w:b/>
                <w:i/>
                <w:iCs/>
                <w:szCs w:val="18"/>
                <w:lang w:val="pt-PT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 w:rsidRPr="00626670" w:rsidTr="00626670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lastRenderedPageBreak/>
              <w:t>Item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t>Valor Unit.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Pr="00626670" w:rsidRDefault="0041430A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626670">
              <w:rPr>
                <w:rFonts w:ascii="Segoe UI" w:hAnsi="Segoe UI" w:cs="Segoe UI"/>
                <w:b/>
              </w:rPr>
              <w:t>Valor Total</w:t>
            </w:r>
          </w:p>
        </w:tc>
      </w:tr>
      <w:tr w:rsidR="00EE404B" w:rsidTr="00626670">
        <w:trPr>
          <w:trHeight w:val="17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02</w:t>
            </w: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Cs w:val="18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SERVIÇO DE COFFEE BREAK/COQUETEL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 w:eastAsia="en-US"/>
              </w:rPr>
              <w:t>EVENTO DE MÉDIO PORTE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>, COM FORNECIMENTO DE CARDÁPIO COMPLETO, INCLUINDO PREPARO</w:t>
            </w:r>
            <w:r w:rsidR="00D7041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 xml:space="preserve"> E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 xml:space="preserve"> ENTREGA</w:t>
            </w:r>
            <w:r w:rsidR="00D7041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>.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  <w:t xml:space="preserve">DIMENSIONADO PARA ATENDER 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u w:val="single"/>
                <w:lang w:val="pt-PT" w:eastAsia="en-US"/>
              </w:rPr>
              <w:t>50 (CINQUENTA)  PARTICIPANTES (CADA EVENTO)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b/>
                <w:szCs w:val="18"/>
                <w:lang w:val="pt-PT" w:eastAsia="en-US"/>
              </w:rPr>
              <w:t>CARDÁPIO:</w:t>
            </w: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 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04 (quatro) Tipos de Salgados Fritos;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04 (quatro) Tipos de Salgados Assados;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(dois) Tipos de Pasta/Patê servidos no míni pão sírio;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Minisanduíche em pão briochinho recheados com: queijo, peito de peru, alface e tomate;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tipos de bolo; (chocolate, cenoura)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02 tipos de Refrigerante Normal/Diet (coca-cola e guaraná); 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tipos de suco natural da fruta (</w:t>
            </w:r>
            <w:r w:rsidRPr="00626670">
              <w:rPr>
                <w:rFonts w:ascii="Segoe UI" w:hAnsi="Segoe UI" w:cs="Segoe UI"/>
                <w:szCs w:val="18"/>
                <w:lang w:val="pt-PT"/>
              </w:rPr>
              <w:t>maracujá, goiaba ou uva</w:t>
            </w: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);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Água Mineral; </w:t>
            </w:r>
          </w:p>
          <w:p w:rsidR="00EE404B" w:rsidRPr="00D7041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Cs/>
                <w:caps/>
                <w:szCs w:val="18"/>
                <w:u w:val="single"/>
              </w:rPr>
            </w:pPr>
            <w:r w:rsidRPr="00D70410">
              <w:rPr>
                <w:rFonts w:ascii="Segoe UI" w:hAnsi="Segoe UI" w:cs="Segoe UI"/>
                <w:bCs/>
                <w:iCs/>
                <w:szCs w:val="18"/>
                <w:u w:val="single"/>
                <w:lang w:val="pt-PT"/>
              </w:rPr>
              <w:t>A apresentação do buffet deve incluir jarras de vidro, guardanapos de papel liso e copos descartáveis (transparentes 200 ml) de primeira qualidade e todos os outros itens necessários para a perfeita execução dos serviços.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41430A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</w:t>
            </w:r>
            <w:r w:rsidR="00626670">
              <w:rPr>
                <w:rFonts w:ascii="Segoe UI" w:eastAsia="Arial" w:hAnsi="Segoe UI" w:cs="Segoe UI"/>
                <w:b/>
                <w:color w:val="000000"/>
              </w:rPr>
              <w:t>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404B" w:rsidRDefault="00626670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626670" w:rsidTr="00626670">
        <w:trPr>
          <w:trHeight w:val="17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6670" w:rsidRDefault="00626670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</w:p>
        </w:tc>
        <w:tc>
          <w:tcPr>
            <w:tcW w:w="58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/>
              </w:rPr>
              <w:t>SERVIÇO DE COFFEE BREAK/COQUETEL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lang w:val="pt-PT" w:eastAsia="en-US"/>
              </w:rPr>
              <w:t>EVENTO DE PEQUENO PORTE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>, COM FORNECIMENTO DE CARDÁPIO COMPLETO, INCLUINDO PREPARO</w:t>
            </w:r>
            <w:r w:rsidR="00D7041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 xml:space="preserve"> E</w:t>
            </w:r>
            <w:r w:rsidRPr="00626670">
              <w:rPr>
                <w:rFonts w:ascii="Segoe UI" w:eastAsia="Arial" w:hAnsi="Segoe UI" w:cs="Segoe UI"/>
                <w:color w:val="000000"/>
                <w:szCs w:val="18"/>
                <w:lang w:val="pt-PT" w:eastAsia="en-US"/>
              </w:rPr>
              <w:t xml:space="preserve"> ENTREGA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  <w:t xml:space="preserve">DIMENSIONADO PARA ATENDER 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center"/>
              <w:rPr>
                <w:rFonts w:ascii="Segoe UI" w:eastAsia="Arial" w:hAnsi="Segoe UI" w:cs="Segoe UI"/>
                <w:bCs/>
                <w:color w:val="000000"/>
                <w:szCs w:val="18"/>
                <w:u w:val="single"/>
                <w:lang w:val="pt-PT" w:eastAsia="en-US"/>
              </w:rPr>
            </w:pPr>
            <w:r w:rsidRPr="00626670">
              <w:rPr>
                <w:rFonts w:ascii="Segoe UI" w:eastAsia="Arial" w:hAnsi="Segoe UI" w:cs="Segoe UI"/>
                <w:b/>
                <w:color w:val="000000"/>
                <w:szCs w:val="18"/>
                <w:u w:val="single"/>
                <w:lang w:val="pt-PT" w:eastAsia="en-US"/>
              </w:rPr>
              <w:t>25 (VINTE E CINCO) PARTICIPANTES (CADA EVENTO)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b/>
                <w:szCs w:val="18"/>
                <w:lang w:val="pt-PT" w:eastAsia="en-US"/>
              </w:rPr>
              <w:t>CARDÁPIO:</w:t>
            </w: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 </w:t>
            </w:r>
            <w:bookmarkStart w:id="0" w:name="_GoBack"/>
            <w:bookmarkEnd w:id="0"/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04 (quatro) Tipos de Salgados Fritos;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04 (quatro) Tipos de Salgados Assados;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(dois) Tipos de Pasta/Patê servidos no míni pão sírio;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Minisanduíche em pão briochinho recheados com: queijo, peito de peru, alface e tomate;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tipos de bolo; (chocolate, cenoura)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02 tipos de Refrigerante Normal/Diet (coca-cola e guaraná); 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02 tipos de suco natural da fruta (</w:t>
            </w:r>
            <w:r w:rsidRPr="00626670">
              <w:rPr>
                <w:rFonts w:ascii="Segoe UI" w:hAnsi="Segoe UI" w:cs="Segoe UI"/>
                <w:szCs w:val="18"/>
                <w:lang w:val="pt-PT"/>
              </w:rPr>
              <w:t>maracujá, goiaba ou uva</w:t>
            </w: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>);</w:t>
            </w:r>
          </w:p>
          <w:p w:rsidR="00626670" w:rsidRPr="00626670" w:rsidRDefault="00626670" w:rsidP="00626670">
            <w:pPr>
              <w:widowControl w:val="0"/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szCs w:val="18"/>
                <w:lang w:val="pt-PT" w:eastAsia="en-US"/>
              </w:rPr>
            </w:pPr>
            <w:r w:rsidRPr="00626670">
              <w:rPr>
                <w:rFonts w:ascii="Segoe UI" w:hAnsi="Segoe UI" w:cs="Segoe UI"/>
                <w:szCs w:val="18"/>
                <w:lang w:val="pt-PT" w:eastAsia="en-US"/>
              </w:rPr>
              <w:t xml:space="preserve">Água Mineral; </w:t>
            </w:r>
          </w:p>
          <w:p w:rsidR="00626670" w:rsidRPr="00D70410" w:rsidRDefault="00626670" w:rsidP="00626670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hAnsi="Segoe UI" w:cs="Segoe UI"/>
                <w:bCs/>
                <w:caps/>
                <w:szCs w:val="18"/>
              </w:rPr>
            </w:pPr>
            <w:r w:rsidRPr="00D70410">
              <w:rPr>
                <w:rFonts w:ascii="Segoe UI" w:hAnsi="Segoe UI" w:cs="Segoe UI"/>
                <w:bCs/>
                <w:iCs/>
                <w:szCs w:val="18"/>
                <w:u w:val="single"/>
                <w:lang w:val="pt-PT"/>
              </w:rPr>
              <w:t>A apresentação do buffet deve incluir jarras de vidro, guardanapos de papel liso e copos descartáveis (transparentes 200 ml) de primeira qualidade e todos os outros itens necessários para a perfeita execução dos serviços</w:t>
            </w:r>
            <w:r w:rsidRPr="00D70410">
              <w:rPr>
                <w:rFonts w:ascii="Segoe UI" w:hAnsi="Segoe UI" w:cs="Segoe UI"/>
                <w:bCs/>
                <w:iCs/>
                <w:szCs w:val="18"/>
                <w:lang w:val="pt-PT"/>
              </w:rPr>
              <w:t>.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626670">
            <w:pPr>
              <w:spacing w:after="60" w:line="252" w:lineRule="auto"/>
              <w:ind w:right="-14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UNI</w:t>
            </w:r>
          </w:p>
        </w:tc>
        <w:tc>
          <w:tcPr>
            <w:tcW w:w="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6670" w:rsidRDefault="00626670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6670" w:rsidRDefault="0062667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6670" w:rsidRDefault="00626670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EE404B" w:rsidTr="00626670">
        <w:tc>
          <w:tcPr>
            <w:tcW w:w="822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 w:rsidP="00626670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GERAL: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EE404B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EE404B" w:rsidTr="00626670">
        <w:tc>
          <w:tcPr>
            <w:tcW w:w="5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60 DIAS</w:t>
            </w: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Nome legível do responsável pela cotação:</w:t>
            </w:r>
          </w:p>
        </w:tc>
      </w:tr>
      <w:tr w:rsidR="00EE404B" w:rsidTr="00D70410">
        <w:trPr>
          <w:trHeight w:val="2158"/>
        </w:trPr>
        <w:tc>
          <w:tcPr>
            <w:tcW w:w="5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04B" w:rsidRDefault="0041430A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EE404B" w:rsidRDefault="00EE404B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47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D70410" w:rsidRDefault="00D70410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EE404B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</w:t>
            </w:r>
          </w:p>
          <w:p w:rsidR="00EE404B" w:rsidRDefault="0041430A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EE404B" w:rsidRDefault="0041430A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</w:t>
      </w:r>
    </w:p>
    <w:sectPr w:rsidR="00EE404B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96787"/>
    <w:multiLevelType w:val="multilevel"/>
    <w:tmpl w:val="ED14B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CC26C57"/>
    <w:multiLevelType w:val="multilevel"/>
    <w:tmpl w:val="3B6ABF0A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C0B7C29"/>
    <w:multiLevelType w:val="multilevel"/>
    <w:tmpl w:val="026658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04B"/>
    <w:rsid w:val="002A7DC2"/>
    <w:rsid w:val="003A63B5"/>
    <w:rsid w:val="0041430A"/>
    <w:rsid w:val="00626670"/>
    <w:rsid w:val="00D70410"/>
    <w:rsid w:val="00EE404B"/>
    <w:rsid w:val="00F8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32A4A"/>
  <w15:docId w15:val="{65F6393B-E52D-471C-A5CF-14FE9A84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user">
    <w:name w:val="Link da Internet (user)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B50689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C9B94-7461-40C8-9128-73E5C8F7E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ASOUZA</dc:creator>
  <dc:description/>
  <cp:lastModifiedBy>user</cp:lastModifiedBy>
  <cp:revision>4</cp:revision>
  <cp:lastPrinted>2025-06-24T12:53:00Z</cp:lastPrinted>
  <dcterms:created xsi:type="dcterms:W3CDTF">2026-02-11T12:10:00Z</dcterms:created>
  <dcterms:modified xsi:type="dcterms:W3CDTF">2026-02-11T13:04:00Z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