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1CC71" w14:textId="77777777" w:rsidR="004B5DAA" w:rsidRDefault="004B5DAA">
      <w:pPr>
        <w:rPr>
          <w:rFonts w:ascii="Calibri" w:hAnsi="Calibri"/>
        </w:rPr>
      </w:pPr>
    </w:p>
    <w:tbl>
      <w:tblPr>
        <w:tblW w:w="1136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4261"/>
        <w:gridCol w:w="211"/>
        <w:gridCol w:w="64"/>
        <w:gridCol w:w="2268"/>
        <w:gridCol w:w="709"/>
        <w:gridCol w:w="992"/>
        <w:gridCol w:w="993"/>
        <w:gridCol w:w="1162"/>
      </w:tblGrid>
      <w:tr w:rsidR="004B5DAA" w14:paraId="31B303A8" w14:textId="77777777" w:rsidTr="00FD331A">
        <w:tc>
          <w:tcPr>
            <w:tcW w:w="4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D0CAD" w14:textId="77777777" w:rsidR="004B5DAA" w:rsidRDefault="00360F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2CED3634" wp14:editId="23452356">
                  <wp:extent cx="619125" cy="809625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117" t="-89" r="-117" b="-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DC2BF9" w14:textId="77777777" w:rsidR="004B5DAA" w:rsidRDefault="00360F2E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CÂMARA MUNICIPAL DE GUARAPARI</w:t>
            </w:r>
          </w:p>
        </w:tc>
        <w:tc>
          <w:tcPr>
            <w:tcW w:w="63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FFB92" w14:textId="77777777" w:rsidR="004B5DAA" w:rsidRDefault="00360F2E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 w:cstheme="minorHAnsi"/>
                <w:sz w:val="52"/>
                <w:szCs w:val="52"/>
              </w:rPr>
            </w:pPr>
            <w:r>
              <w:rPr>
                <w:rFonts w:asciiTheme="minorHAnsi" w:hAnsiTheme="minorHAnsi" w:cstheme="minorHAnsi"/>
                <w:b/>
                <w:i/>
                <w:sz w:val="52"/>
                <w:szCs w:val="52"/>
              </w:rPr>
              <w:t>COTAÇÃO DE PREÇOS</w:t>
            </w:r>
          </w:p>
        </w:tc>
      </w:tr>
      <w:tr w:rsidR="004B5DAA" w14:paraId="54625ABF" w14:textId="77777777" w:rsidTr="00FD331A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001EC" w14:textId="77777777" w:rsidR="004B5DAA" w:rsidRDefault="00360F2E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ÓRGÃO SOLICITANTE: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CÂMARA MUNICIPAL DE GUARAPARI – ESTADO DO ESPÍRITO SANTO</w:t>
            </w:r>
          </w:p>
          <w:p w14:paraId="047695ED" w14:textId="77777777" w:rsidR="004B5DAA" w:rsidRDefault="00360F2E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RUA GETÚLIO VARGAS, N° 299 – CENTRO – CEP: 29.200-180</w:t>
            </w:r>
          </w:p>
        </w:tc>
      </w:tr>
      <w:tr w:rsidR="004B5DAA" w14:paraId="25179E1F" w14:textId="77777777" w:rsidTr="00FD331A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02D53" w14:textId="77777777" w:rsidR="004B5DAA" w:rsidRDefault="00360F2E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CNPJ: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27.467.844/0001-01</w:t>
            </w:r>
          </w:p>
        </w:tc>
      </w:tr>
      <w:tr w:rsidR="004B5DAA" w14:paraId="7A5A2968" w14:textId="77777777" w:rsidTr="00FD331A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9E45B" w14:textId="77777777" w:rsidR="004B5DAA" w:rsidRDefault="00360F2E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RESPONSAVEL PELO PEDIDO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 DIVISÃO DE COMPRAS, CONTRATOS E CONVÊNIOS</w:t>
            </w:r>
          </w:p>
        </w:tc>
      </w:tr>
      <w:tr w:rsidR="004B5DAA" w14:paraId="6B1DE327" w14:textId="77777777" w:rsidTr="00FD331A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F37D61" w14:textId="77777777" w:rsidR="004B5DAA" w:rsidRDefault="00360F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DADOS DO FORNECEDOR</w:t>
            </w:r>
          </w:p>
        </w:tc>
      </w:tr>
      <w:tr w:rsidR="004B5DAA" w14:paraId="438AD2D9" w14:textId="77777777" w:rsidTr="00FD331A">
        <w:trPr>
          <w:trHeight w:val="397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0452D" w14:textId="77777777" w:rsidR="004B5DAA" w:rsidRDefault="00360F2E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RAZÃO SOCIAL:</w:t>
            </w:r>
          </w:p>
        </w:tc>
      </w:tr>
      <w:tr w:rsidR="004B5DAA" w14:paraId="685CAEA3" w14:textId="77777777" w:rsidTr="00FD331A">
        <w:trPr>
          <w:trHeight w:val="397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7A048" w14:textId="77777777" w:rsidR="004B5DAA" w:rsidRDefault="00360F2E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CNPJ:</w:t>
            </w:r>
          </w:p>
        </w:tc>
      </w:tr>
      <w:tr w:rsidR="004B5DAA" w14:paraId="353AD040" w14:textId="77777777" w:rsidTr="00FD331A">
        <w:trPr>
          <w:trHeight w:val="397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4A42B" w14:textId="77777777" w:rsidR="004B5DAA" w:rsidRDefault="00360F2E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ENDEREÇO</w:t>
            </w:r>
          </w:p>
        </w:tc>
      </w:tr>
      <w:tr w:rsidR="004B5DAA" w14:paraId="77A62FBD" w14:textId="77777777" w:rsidTr="00FD331A">
        <w:trPr>
          <w:trHeight w:val="397"/>
        </w:trPr>
        <w:tc>
          <w:tcPr>
            <w:tcW w:w="5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3FDCB" w14:textId="77777777" w:rsidR="004B5DAA" w:rsidRDefault="00360F2E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TEL:</w:t>
            </w:r>
          </w:p>
        </w:tc>
        <w:tc>
          <w:tcPr>
            <w:tcW w:w="6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C26B8" w14:textId="77777777" w:rsidR="004B5DAA" w:rsidRDefault="00360F2E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CELULAR:</w:t>
            </w:r>
          </w:p>
        </w:tc>
      </w:tr>
      <w:tr w:rsidR="004B5DAA" w14:paraId="3AFC5B6A" w14:textId="77777777" w:rsidTr="00FD331A">
        <w:trPr>
          <w:trHeight w:val="397"/>
        </w:trPr>
        <w:tc>
          <w:tcPr>
            <w:tcW w:w="5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27021" w14:textId="77777777" w:rsidR="004B5DAA" w:rsidRDefault="00360F2E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CONTATO:</w:t>
            </w:r>
          </w:p>
        </w:tc>
        <w:tc>
          <w:tcPr>
            <w:tcW w:w="6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46F3D" w14:textId="77777777" w:rsidR="004B5DAA" w:rsidRDefault="00360F2E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e-mail:</w:t>
            </w:r>
          </w:p>
        </w:tc>
      </w:tr>
      <w:tr w:rsidR="004B5DAA" w14:paraId="29D25CC9" w14:textId="77777777" w:rsidTr="00FD331A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4BCCB1" w14:textId="3BEB9E0F" w:rsidR="004B5DAA" w:rsidRDefault="00360F2E">
            <w:pPr>
              <w:pStyle w:val="Cabealho"/>
              <w:widowControl w:val="0"/>
              <w:numPr>
                <w:ilvl w:val="2"/>
                <w:numId w:val="1"/>
              </w:numP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valor unitário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>,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total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 xml:space="preserve">E-mail: </w:t>
            </w:r>
            <w:r w:rsidR="00E84DBF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orcamento</w:t>
            </w:r>
            <w:bookmarkStart w:id="0" w:name="_GoBack"/>
            <w:bookmarkEnd w:id="0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@cmg.es.gov.br</w:t>
            </w:r>
          </w:p>
          <w:p w14:paraId="3CF8A4AD" w14:textId="77777777" w:rsidR="004B5DAA" w:rsidRDefault="00360F2E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(27) 3361-1715 – (27) 3361-1730</w:t>
            </w:r>
          </w:p>
        </w:tc>
      </w:tr>
      <w:tr w:rsidR="004B5DAA" w14:paraId="21F54601" w14:textId="77777777" w:rsidTr="00FD331A">
        <w:trPr>
          <w:trHeight w:val="441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63E5FFE" w14:textId="77777777" w:rsidR="004B5DAA" w:rsidRDefault="00360F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Descrição do Material/Serviços</w:t>
            </w:r>
          </w:p>
        </w:tc>
      </w:tr>
      <w:tr w:rsidR="004B5DAA" w14:paraId="05477A01" w14:textId="77777777" w:rsidTr="00FD331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B46B7" w14:textId="77777777" w:rsidR="004B5DAA" w:rsidRDefault="00360F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Item</w:t>
            </w:r>
          </w:p>
        </w:tc>
        <w:tc>
          <w:tcPr>
            <w:tcW w:w="6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4B6B7" w14:textId="77777777" w:rsidR="004B5DAA" w:rsidRDefault="00360F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Descrição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27B52" w14:textId="52784A2D" w:rsidR="004B5DAA" w:rsidRDefault="00360F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Uni</w:t>
            </w:r>
            <w:r w:rsidR="00FD331A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1E7C1" w14:textId="77777777" w:rsidR="004B5DAA" w:rsidRDefault="00360F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Quant.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4D7B0" w14:textId="77777777" w:rsidR="004B5DAA" w:rsidRDefault="00360F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V. Unit.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36F74" w14:textId="77777777" w:rsidR="004B5DAA" w:rsidRDefault="00360F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V. Total</w:t>
            </w:r>
          </w:p>
        </w:tc>
      </w:tr>
      <w:tr w:rsidR="004B5DAA" w14:paraId="47156163" w14:textId="77777777" w:rsidTr="00FD331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02912" w14:textId="77777777" w:rsidR="004B5DAA" w:rsidRPr="00FD331A" w:rsidRDefault="00360F2E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FD331A">
              <w:rPr>
                <w:rFonts w:ascii="Segoe UI" w:hAnsi="Segoe UI" w:cs="Segoe UI"/>
                <w:b/>
              </w:rPr>
              <w:t>01</w:t>
            </w:r>
          </w:p>
        </w:tc>
        <w:tc>
          <w:tcPr>
            <w:tcW w:w="6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554E3" w14:textId="77777777" w:rsidR="00FD331A" w:rsidRPr="00FD331A" w:rsidRDefault="00FD331A" w:rsidP="00360F2E">
            <w:pPr>
              <w:spacing w:after="120" w:line="276" w:lineRule="auto"/>
              <w:ind w:right="57"/>
              <w:jc w:val="both"/>
              <w:rPr>
                <w:rFonts w:ascii="Segoe UI" w:hAnsi="Segoe UI" w:cs="Segoe UI"/>
                <w:b/>
                <w:lang w:eastAsia="en-US"/>
              </w:rPr>
            </w:pPr>
            <w:r w:rsidRPr="00FD331A">
              <w:rPr>
                <w:rFonts w:ascii="Segoe UI" w:hAnsi="Segoe UI" w:cs="Segoe UI"/>
                <w:b/>
                <w:lang w:eastAsia="en-US"/>
              </w:rPr>
              <w:t xml:space="preserve">MOTO SINERAY RIO 125 EFI 125CC - SHINERAY/XY125-6ª </w:t>
            </w:r>
          </w:p>
          <w:p w14:paraId="63090088" w14:textId="5951164C" w:rsidR="00560D7F" w:rsidRPr="00FD331A" w:rsidRDefault="00FD331A" w:rsidP="00360F2E">
            <w:pPr>
              <w:spacing w:after="120" w:line="276" w:lineRule="auto"/>
              <w:ind w:right="57"/>
              <w:jc w:val="both"/>
              <w:rPr>
                <w:rFonts w:ascii="Segoe UI" w:hAnsi="Segoe UI" w:cs="Segoe UI"/>
                <w:b/>
                <w:lang w:eastAsia="en-US"/>
              </w:rPr>
            </w:pPr>
            <w:r w:rsidRPr="00FD331A">
              <w:rPr>
                <w:rFonts w:ascii="Segoe UI" w:hAnsi="Segoe UI" w:cs="Segoe UI"/>
                <w:b/>
                <w:lang w:eastAsia="en-US"/>
              </w:rPr>
              <w:t>PLACA: TOG8B42 – ANO: 2025 - MODELO: 2025</w:t>
            </w:r>
          </w:p>
          <w:p w14:paraId="59B065BA" w14:textId="6B66564B" w:rsidR="004B5DAA" w:rsidRPr="00FD331A" w:rsidRDefault="00560D7F" w:rsidP="00360F2E">
            <w:pPr>
              <w:widowControl w:val="0"/>
              <w:spacing w:after="120" w:line="276" w:lineRule="auto"/>
              <w:jc w:val="both"/>
              <w:rPr>
                <w:rFonts w:ascii="Segoe UI" w:hAnsi="Segoe UI" w:cs="Segoe UI"/>
              </w:rPr>
            </w:pPr>
            <w:r w:rsidRPr="00FD331A">
              <w:rPr>
                <w:rFonts w:ascii="Segoe UI" w:hAnsi="Segoe UI" w:cs="Segoe UI"/>
                <w:b/>
                <w:lang w:eastAsia="en-US"/>
              </w:rPr>
              <w:t xml:space="preserve">SEGURO COMPLETO PARA MOTOCICLETAS; </w:t>
            </w:r>
            <w:r w:rsidRPr="00FD331A">
              <w:rPr>
                <w:rFonts w:ascii="Segoe UI" w:hAnsi="Segoe UI" w:cs="Segoe UI"/>
                <w:lang w:eastAsia="en-US"/>
              </w:rPr>
              <w:t>Seguro Integral; Vigência: 365 dias; Valor da Indenização Casco - cobertura compreensiva para danos parciais, perda total, incêndio e roubo, 100% (cem por cento) do valor de tabela FIPE; Cobertura Responsabilidade Civil Facultativa - Danos Materiais. R$ 200.000,00 (duzentos mil reais); Cobertura Responsabilidade Civil Facultativa - Danos Corporais. R$ 200.000,00 (duzentos mil reais); Cobertura Acidentes Pessoais por Passageiro - em caso de Morte ou Invalidez Permanente. R$ 60.000,00 (sessenta mil reais); Cobertura despesas medicas hospitalares. R$ 20.000,00 (vinte mil reais); Cobertura Danos morais. R$ 30.000,00 (trinta mil reais); Cobertura de vidros, retrovisores, faróis e lanternas, sem franquia para acionamento do Seguro; Assistência 24 horas com Guincho (Assistência em caso de pane elétrica e acidentes em geral) até 200km (duzentos quilômetros), sem franquia para acionamento do seguro.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93A86" w14:textId="1FA05F19" w:rsidR="004B5DAA" w:rsidRPr="00FD331A" w:rsidRDefault="000B5CFA" w:rsidP="00FD331A">
            <w:pPr>
              <w:widowControl w:val="0"/>
              <w:spacing w:line="276" w:lineRule="auto"/>
              <w:ind w:left="-260" w:right="-250"/>
              <w:jc w:val="center"/>
              <w:rPr>
                <w:rFonts w:ascii="Segoe UI" w:hAnsi="Segoe UI" w:cs="Segoe UI"/>
              </w:rPr>
            </w:pPr>
            <w:r w:rsidRPr="00FD331A">
              <w:rPr>
                <w:rFonts w:ascii="Segoe UI" w:hAnsi="Segoe UI" w:cs="Segoe UI"/>
                <w:b/>
              </w:rPr>
              <w:t>UN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F7A3A" w14:textId="16D1475D" w:rsidR="004B5DAA" w:rsidRPr="00FD331A" w:rsidRDefault="00FD331A" w:rsidP="00FD331A">
            <w:pPr>
              <w:widowControl w:val="0"/>
              <w:spacing w:line="276" w:lineRule="auto"/>
              <w:ind w:left="-249" w:right="-184"/>
              <w:jc w:val="center"/>
              <w:rPr>
                <w:rFonts w:ascii="Segoe UI" w:eastAsia="Calibri" w:hAnsi="Segoe UI" w:cs="Segoe UI"/>
                <w:b/>
                <w:bCs/>
              </w:rPr>
            </w:pPr>
            <w:r w:rsidRPr="00FD331A">
              <w:rPr>
                <w:rFonts w:ascii="Segoe UI" w:eastAsia="Calibri" w:hAnsi="Segoe UI" w:cs="Segoe UI"/>
                <w:b/>
                <w:bCs/>
              </w:rPr>
              <w:t>0</w:t>
            </w:r>
            <w:r w:rsidR="00560D7F" w:rsidRPr="00FD331A">
              <w:rPr>
                <w:rFonts w:ascii="Segoe UI" w:eastAsia="Calibri" w:hAnsi="Segoe UI" w:cs="Segoe UI"/>
                <w:b/>
                <w:bCs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2249FF" w14:textId="77777777" w:rsidR="004B5DAA" w:rsidRPr="00FD331A" w:rsidRDefault="004B5DAA" w:rsidP="00FD331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7DA450" w14:textId="09EA8057" w:rsidR="004B5DAA" w:rsidRPr="00FD331A" w:rsidRDefault="004B5DAA" w:rsidP="00FD331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</w:tr>
      <w:tr w:rsidR="004B5DAA" w14:paraId="05FC7F22" w14:textId="77777777" w:rsidTr="00FD331A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5E204" w14:textId="77777777" w:rsidR="004B5DAA" w:rsidRDefault="00360F2E">
            <w:pPr>
              <w:pStyle w:val="Cabealho"/>
              <w:widowControl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RESPONSÁVEL PELO PEDIDO: DIVISÃO DE COMPRAS, CONTRATOS E CONVÊNIOS</w:t>
            </w:r>
          </w:p>
        </w:tc>
      </w:tr>
      <w:tr w:rsidR="004B5DAA" w14:paraId="4BF85FBE" w14:textId="77777777" w:rsidTr="00FD331A">
        <w:tc>
          <w:tcPr>
            <w:tcW w:w="102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6005C" w14:textId="77777777" w:rsidR="004B5DAA" w:rsidRDefault="00360F2E">
            <w:pPr>
              <w:pStyle w:val="Cabealho"/>
              <w:widowControl w:val="0"/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TOTAL GERAL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8AE6C" w14:textId="77777777" w:rsidR="004B5DAA" w:rsidRDefault="004B5DAA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B5DAA" w14:paraId="30355145" w14:textId="77777777" w:rsidTr="00FD331A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B51FF" w14:textId="721B2AF8" w:rsidR="004B5DAA" w:rsidRDefault="00360F2E" w:rsidP="00360F2E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VALIDADE DA PROPOSTA: 60 (sessenta) dias</w:t>
            </w:r>
          </w:p>
        </w:tc>
      </w:tr>
      <w:tr w:rsidR="004B5DAA" w14:paraId="5F2AE389" w14:textId="77777777" w:rsidTr="00FD331A">
        <w:trPr>
          <w:trHeight w:val="2635"/>
        </w:trPr>
        <w:tc>
          <w:tcPr>
            <w:tcW w:w="5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B8F4D" w14:textId="77777777" w:rsidR="004B5DAA" w:rsidRDefault="00360F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Local para carimbo do CNPJ do fornecedor:</w:t>
            </w:r>
          </w:p>
        </w:tc>
        <w:tc>
          <w:tcPr>
            <w:tcW w:w="6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523AD" w14:textId="77777777" w:rsidR="004B5DAA" w:rsidRDefault="00360F2E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Nome legível do responsável pela cotação:</w:t>
            </w:r>
          </w:p>
          <w:p w14:paraId="1CA66380" w14:textId="77777777" w:rsidR="004B5DAA" w:rsidRDefault="004B5DAA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643F7CF" w14:textId="77777777" w:rsidR="004B5DAA" w:rsidRDefault="00360F2E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_____________________________________</w:t>
            </w:r>
          </w:p>
          <w:p w14:paraId="68869B46" w14:textId="77777777" w:rsidR="004B5DAA" w:rsidRDefault="004B5DAA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EFFB123" w14:textId="77777777" w:rsidR="004B5DAA" w:rsidRDefault="00360F2E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Data: ______/______/______</w:t>
            </w:r>
          </w:p>
          <w:p w14:paraId="023B43FD" w14:textId="77777777" w:rsidR="004B5DAA" w:rsidRDefault="004B5DAA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6AC0432" w14:textId="77777777" w:rsidR="004B5DAA" w:rsidRDefault="00360F2E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_____________________________________</w:t>
            </w:r>
          </w:p>
          <w:p w14:paraId="0029D05B" w14:textId="77777777" w:rsidR="004B5DAA" w:rsidRDefault="00360F2E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Assinatura do Responsável</w:t>
            </w:r>
          </w:p>
        </w:tc>
      </w:tr>
    </w:tbl>
    <w:p w14:paraId="0B67EC9F" w14:textId="77777777" w:rsidR="004B5DAA" w:rsidRDefault="004B5DAA">
      <w:pPr>
        <w:rPr>
          <w:rFonts w:ascii="Calibri" w:hAnsi="Calibri"/>
        </w:rPr>
      </w:pPr>
    </w:p>
    <w:sectPr w:rsidR="004B5DAA" w:rsidSect="000B5CFA">
      <w:pgSz w:w="11906" w:h="16838" w:code="9"/>
      <w:pgMar w:top="284" w:right="340" w:bottom="289" w:left="340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65084"/>
    <w:multiLevelType w:val="multilevel"/>
    <w:tmpl w:val="2370E7A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9F327B"/>
    <w:multiLevelType w:val="multilevel"/>
    <w:tmpl w:val="8D72E9E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DAA"/>
    <w:rsid w:val="000B5CFA"/>
    <w:rsid w:val="001B3F97"/>
    <w:rsid w:val="00360F2E"/>
    <w:rsid w:val="004B5DAA"/>
    <w:rsid w:val="00560D7F"/>
    <w:rsid w:val="00A64B76"/>
    <w:rsid w:val="00E84DBF"/>
    <w:rsid w:val="00FD3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886C2"/>
  <w15:docId w15:val="{CB2E2BA3-8FA3-499B-B95E-DDB4172D5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val="pt-BR"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0">
    <w:name w:val="Cabeçalho e Rodapé"/>
    <w:basedOn w:val="Normal"/>
    <w:qFormat/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CabealhoeRodap1">
    <w:name w:val="Cabeçalho e Rodapé1"/>
    <w:basedOn w:val="Normal"/>
    <w:qFormat/>
  </w:style>
  <w:style w:type="paragraph" w:customStyle="1" w:styleId="Default">
    <w:name w:val="Default"/>
    <w:qFormat/>
    <w:rPr>
      <w:rFonts w:cs="Calibri"/>
      <w:color w:val="000000"/>
      <w:sz w:val="24"/>
      <w:szCs w:val="24"/>
      <w:lang w:val="pt-BR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styleId="Tabelacomgrade">
    <w:name w:val="Table Grid"/>
    <w:basedOn w:val="Tabela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E1AE6-9476-4F25-86E0-77631C9ED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332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15</cp:revision>
  <cp:lastPrinted>2021-02-11T14:41:00Z</cp:lastPrinted>
  <dcterms:created xsi:type="dcterms:W3CDTF">2024-06-24T13:24:00Z</dcterms:created>
  <dcterms:modified xsi:type="dcterms:W3CDTF">2025-08-14T16:25:00Z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F2222040359B4814A964E4A11FC6BEAE</vt:lpwstr>
  </property>
  <property fmtid="{D5CDD505-2E9C-101B-9397-08002B2CF9AE}" pid="3" name="KSOProductBuildVer">
    <vt:lpwstr>1046-11.2.0.11513</vt:lpwstr>
  </property>
</Properties>
</file>